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青岛黄海学院实验室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调整、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合并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或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撤销申请表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24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申请学院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 xml:space="preserve">：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 xml:space="preserve"> 时间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 xml:space="preserve"> 月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日</w:t>
      </w:r>
    </w:p>
    <w:tbl>
      <w:tblPr>
        <w:tblStyle w:val="4"/>
        <w:tblW w:w="8883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083"/>
        <w:gridCol w:w="825"/>
        <w:gridCol w:w="540"/>
        <w:gridCol w:w="180"/>
        <w:gridCol w:w="862"/>
        <w:gridCol w:w="1405"/>
        <w:gridCol w:w="154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实验室名称</w:t>
            </w:r>
          </w:p>
        </w:tc>
        <w:tc>
          <w:tcPr>
            <w:tcW w:w="4490" w:type="dxa"/>
            <w:gridSpan w:val="5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建成时间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实验室类型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 积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实验室位置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实验室情况</w:t>
            </w:r>
          </w:p>
        </w:tc>
        <w:tc>
          <w:tcPr>
            <w:tcW w:w="7433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实验室内设备来源（学校采购、校企合作后赠予、捐赠等、国有资产等）（2）开出课程，撤销后课程如何安排或科研情况（3）近3年利用情况（4）目前主要设备状况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调整、合并或撤销原因</w:t>
            </w:r>
          </w:p>
        </w:tc>
        <w:tc>
          <w:tcPr>
            <w:tcW w:w="7433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原实验室内设备等资产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生产日期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流向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可加行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实验室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调整、合并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服务面向</w:t>
            </w:r>
          </w:p>
        </w:tc>
        <w:tc>
          <w:tcPr>
            <w:tcW w:w="7433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743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负责人签字：</w:t>
            </w:r>
          </w:p>
          <w:p>
            <w:pPr>
              <w:tabs>
                <w:tab w:val="left" w:pos="567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相关部门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论证意见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tabs>
                <w:tab w:val="left" w:pos="5115"/>
              </w:tabs>
              <w:ind w:right="-78" w:rightChars="-3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             </w:t>
            </w:r>
          </w:p>
          <w:p>
            <w:pPr>
              <w:tabs>
                <w:tab w:val="left" w:pos="5115"/>
              </w:tabs>
              <w:ind w:right="-78" w:rightChars="-3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tabs>
                <w:tab w:val="left" w:pos="5115"/>
              </w:tabs>
              <w:ind w:right="-78" w:rightChars="-3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                                                                      </w:t>
            </w:r>
          </w:p>
        </w:tc>
        <w:tc>
          <w:tcPr>
            <w:tcW w:w="3805" w:type="dxa"/>
            <w:gridSpan w:val="4"/>
            <w:vAlign w:val="center"/>
          </w:tcPr>
          <w:p>
            <w:pPr>
              <w:tabs>
                <w:tab w:val="left" w:pos="5680"/>
              </w:tabs>
              <w:ind w:right="-78" w:rightChars="-3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人签字：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学校审批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433" w:type="dxa"/>
            <w:gridSpan w:val="8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115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tabs>
                <w:tab w:val="left" w:pos="5115"/>
              </w:tabs>
              <w:ind w:right="0" w:rightChars="0" w:firstLine="3600" w:firstLineChars="15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校领导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签字：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right="-78" w:rightChars="-3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2098" w:right="1474" w:bottom="1440" w:left="1587" w:header="851" w:footer="992" w:gutter="0"/>
          <w:paperSrc/>
          <w:pgNumType w:fmt="decimal" w:start="1"/>
          <w:cols w:space="0" w:num="1"/>
          <w:rtlGutter w:val="0"/>
          <w:docGrid w:type="lines" w:linePitch="312" w:charSpace="0"/>
        </w:sectPr>
      </w:pPr>
    </w:p>
    <w:p/>
    <w:sectPr>
      <w:footerReference r:id="rId5" w:type="default"/>
      <w:footerReference r:id="rId6" w:type="even"/>
      <w:pgSz w:w="11906" w:h="16838"/>
      <w:pgMar w:top="2098" w:right="1474" w:bottom="1440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5012055</wp:posOffset>
              </wp:positionH>
              <wp:positionV relativeFrom="paragraph">
                <wp:posOffset>-105410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65pt;margin-top:-8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q6aVW9UAAAAJAQAADwAAAAAAAAABACAAAAAiAAAAZHJzL2Rvd25yZXYueG1sUEsB&#10;AhQAFAAAAAgAh07iQEi29if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17145</wp:posOffset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35pt;margin-top:-6.7pt;height:144pt;width:144p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5012690</wp:posOffset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7pt;margin-top:-6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6aVW9UAAAAJ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ragraph">
                <wp:posOffset>-94615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25pt;margin-top:-7.4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MLiFYfSAAAABgEAAA8AAAAAAAAAAQAgAAAAIgAAAGRycy9kb3ducmV2LnhtbFBLAQIU&#10;ABQAAAAIAIdO4kBS4pbL3QIAACQGAAAOAAAAAAAAAAEAIAAAACE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D00A6"/>
    <w:multiLevelType w:val="singleLevel"/>
    <w:tmpl w:val="386D00A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zliNDYyNGNhZmVhZTM2MWY3OTFiYTk0YzYzN2MifQ=="/>
  </w:docVars>
  <w:rsids>
    <w:rsidRoot w:val="00000000"/>
    <w:rsid w:val="036A2EEF"/>
    <w:rsid w:val="452D12A0"/>
    <w:rsid w:val="4B222A10"/>
    <w:rsid w:val="66F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5</TotalTime>
  <ScaleCrop>false</ScaleCrop>
  <LinksUpToDate>false</LinksUpToDate>
  <CharactersWithSpaces>634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2025-10-09T07:55:31Z</dcterms:created>
  <dc:creator>18736</dc:creator>
  <cp:lastModifiedBy>lee</cp:lastModifiedBy>
  <dcterms:modified xsi:type="dcterms:W3CDTF">2025-10-09T08:40:45Z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214E3A20AF4140EDB3F1F9EAC38C0658</vt:lpwstr>
  </property>
</Properties>
</file>